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962" w:hanging="0"/>
        <w:rPr>
          <w:sz w:val="24"/>
          <w:szCs w:val="24"/>
        </w:rPr>
      </w:pPr>
      <w:r>
        <w:rPr>
          <w:sz w:val="24"/>
          <w:szCs w:val="24"/>
        </w:rPr>
        <w:t>3</w:t>
      </w:r>
    </w:p>
    <w:p>
      <w:pPr>
        <w:pStyle w:val="Normal"/>
        <w:ind w:left="4962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4962" w:hanging="0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4962" w:hanging="0"/>
        <w:rPr>
          <w:sz w:val="24"/>
          <w:szCs w:val="24"/>
        </w:rPr>
      </w:pPr>
      <w:r>
        <w:rPr>
          <w:sz w:val="24"/>
          <w:szCs w:val="24"/>
        </w:rPr>
        <w:t>к приказу Министерства природных</w:t>
      </w:r>
    </w:p>
    <w:p>
      <w:pPr>
        <w:pStyle w:val="Normal"/>
        <w:ind w:left="4962" w:hanging="0"/>
        <w:rPr>
          <w:sz w:val="24"/>
          <w:szCs w:val="24"/>
        </w:rPr>
      </w:pPr>
      <w:r>
        <w:rPr>
          <w:sz w:val="24"/>
          <w:szCs w:val="24"/>
        </w:rPr>
        <w:t>ресурсов и экологии Камчатского края</w:t>
      </w:r>
    </w:p>
    <w:p>
      <w:pPr>
        <w:pStyle w:val="Normal"/>
        <w:tabs>
          <w:tab w:val="clear" w:pos="708"/>
          <w:tab w:val="left" w:pos="5103" w:leader="none"/>
        </w:tabs>
        <w:ind w:left="4962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[ </w:t>
      </w:r>
      <w:r>
        <w:rPr>
          <w:sz w:val="24"/>
          <w:szCs w:val="24"/>
        </w:rPr>
        <w:t>13.10.2023</w:t>
      </w:r>
      <w:r>
        <w:rPr>
          <w:sz w:val="24"/>
          <w:szCs w:val="24"/>
        </w:rPr>
        <w:t xml:space="preserve">] № [   </w:t>
      </w:r>
      <w:r>
        <w:rPr>
          <w:sz w:val="24"/>
          <w:szCs w:val="24"/>
        </w:rPr>
        <w:t>315-П</w:t>
      </w:r>
      <w:r>
        <w:rPr>
          <w:sz w:val="24"/>
          <w:szCs w:val="24"/>
        </w:rPr>
        <w:t xml:space="preserve">     </w:t>
      </w:r>
      <w:bookmarkStart w:id="0" w:name="_GoBack"/>
      <w:bookmarkEnd w:id="0"/>
      <w:r>
        <w:rPr>
          <w:sz w:val="24"/>
          <w:szCs w:val="24"/>
        </w:rPr>
        <w:t>]</w:t>
      </w:r>
    </w:p>
    <w:p>
      <w:pPr>
        <w:pStyle w:val="ConsPlusTitle"/>
        <w:widowControl/>
        <w:rPr>
          <w:rFonts w:ascii="Times New Roman" w:hAnsi="Times New Roman" w:cs="Times New Roman"/>
          <w:b w:val="false"/>
          <w:b w:val="false"/>
          <w:sz w:val="27"/>
          <w:szCs w:val="27"/>
        </w:rPr>
      </w:pPr>
      <w:r>
        <w:rPr>
          <w:rFonts w:cs="Times New Roman" w:ascii="Times New Roman" w:hAnsi="Times New Roman"/>
          <w:b w:val="false"/>
          <w:sz w:val="27"/>
          <w:szCs w:val="27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Состав аукционной комиссии аукциона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на право пользования участком недр местного значения «Шестой»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с целью геологического изучения недр, разведки и добычи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вулканических пород на строительный камень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(далее – Аукционная комиссия)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tbl>
      <w:tblPr>
        <w:tblStyle w:val="a3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227"/>
        <w:gridCol w:w="555"/>
        <w:gridCol w:w="5965"/>
      </w:tblGrid>
      <w:tr>
        <w:trPr>
          <w:trHeight w:val="852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Кумарьков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Алексей Анатольевич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Министр природных ресурсов и экологии Камчатского края, председатель Аукционной комиссии;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852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Браун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Людмила Александровна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начальник отдела недропользования и горной промышленности Министерства природных ресурсов и экологии Камчатского края, заместитель председателя Аукционной комиссии;</w:t>
            </w:r>
          </w:p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852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Гайчева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Ольга Николаевна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консультант управления охотничьего надзора, разрешительной деятельности и государственного охотреестра Министерства природных ресурсов и экологии Камчатского края;</w:t>
            </w:r>
          </w:p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852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Дехтярь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kern w:val="0"/>
                <w:sz w:val="28"/>
                <w:szCs w:val="28"/>
                <w:lang w:val="ru-RU" w:eastAsia="ru-RU" w:bidi="ar-SA"/>
              </w:rPr>
              <w:t>консультант отдела недропользования и горной промышленности Министерства природных ресурсов и экологии Камчатского края;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852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Дронин</w:t>
            </w:r>
          </w:p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Александр Владимирович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референт отдела экономики и организационно-правового обеспечения Министерства природных ресурсов и экологии Камчатского края;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852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Железнова</w:t>
            </w:r>
          </w:p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Любовь Юрьевна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референт отдела недропользования и горной промышленности Министерства природных ресурсов и экологии Камчатского края;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833" w:hRule="atLeast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Труфанов</w:t>
            </w:r>
          </w:p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Владислав Алексеевич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–</w:t>
            </w:r>
          </w:p>
        </w:tc>
        <w:tc>
          <w:tcPr>
            <w:tcW w:w="5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начальник отдела геологии и лицензирования Департамента по недропользованию по Дальневосточному федеральному округу по Камчатскому краю (по согласованию).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680" w:gutter="0" w:header="0" w:top="567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a05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BalloonText"/>
    <w:qFormat/>
    <w:rsid w:val="005f370b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ohit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ConsPlusTitle" w:customStyle="1">
    <w:name w:val="ConsPlusTitle"/>
    <w:qFormat/>
    <w:rsid w:val="00ca05e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ca05e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qFormat/>
    <w:rsid w:val="005f370b"/>
    <w:pPr/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a05e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Application>LibreOffice/7.4.4.2$Linux_X86_64 LibreOffice_project/40$Build-2</Application>
  <AppVersion>15.0000</AppVersion>
  <Pages>1</Pages>
  <Words>168</Words>
  <Characters>1315</Characters>
  <CharactersWithSpaces>1463</CharactersWithSpaces>
  <Paragraphs>38</Paragraphs>
  <Company>**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2015-10-13T21:03:00Z</dcterms:created>
  <dc:creator>*</dc:creator>
  <dc:description/>
  <dc:language>ru-RU</dc:language>
  <cp:lastModifiedBy/>
  <cp:lastPrinted>2022-04-24T21:34:00Z</cp:lastPrinted>
  <dcterms:modified xsi:type="dcterms:W3CDTF">2023-10-13T13:48:06Z</dcterms:modified>
  <cp:revision>150</cp:revision>
  <dc:subject/>
  <dc:title>Приложение № 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